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528" w:rsidRDefault="00351528" w:rsidP="00FA5B21">
      <w:pPr>
        <w:pStyle w:val="6"/>
        <w:ind w:left="0" w:firstLine="709"/>
        <w:rPr>
          <w:caps/>
        </w:rPr>
      </w:pPr>
      <w:r w:rsidRPr="00562BD8">
        <w:rPr>
          <w:caps/>
        </w:rPr>
        <w:t>ПОЯСНИТЕЛЬНАЯ ЗАПИСКА</w:t>
      </w:r>
    </w:p>
    <w:p w:rsidR="00FA5B21" w:rsidRPr="00FA5B21" w:rsidRDefault="00FA5B21" w:rsidP="00FA5B21">
      <w:pPr>
        <w:spacing w:after="0" w:line="240" w:lineRule="auto"/>
      </w:pPr>
    </w:p>
    <w:p w:rsidR="00351528" w:rsidRPr="00363F56" w:rsidRDefault="00351528" w:rsidP="005C04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3F56">
        <w:rPr>
          <w:rFonts w:ascii="Times New Roman" w:hAnsi="Times New Roman" w:cs="Times New Roman"/>
          <w:sz w:val="28"/>
          <w:szCs w:val="28"/>
        </w:rPr>
        <w:t xml:space="preserve">Учебная дисциплина </w:t>
      </w:r>
      <w:r w:rsidRPr="00363F56">
        <w:rPr>
          <w:rFonts w:ascii="Times New Roman" w:hAnsi="Times New Roman" w:cs="Times New Roman"/>
          <w:i/>
          <w:sz w:val="28"/>
          <w:szCs w:val="28"/>
        </w:rPr>
        <w:t>«</w:t>
      </w:r>
      <w:r w:rsidR="000F647E" w:rsidRPr="00363F56">
        <w:rPr>
          <w:rFonts w:ascii="Times New Roman" w:eastAsia="Calibri" w:hAnsi="Times New Roman" w:cs="Times New Roman"/>
          <w:i/>
          <w:sz w:val="28"/>
          <w:szCs w:val="28"/>
        </w:rPr>
        <w:t>Социология физической культуры и спорта</w:t>
      </w:r>
      <w:r w:rsidRPr="00363F56">
        <w:rPr>
          <w:rFonts w:ascii="Times New Roman" w:hAnsi="Times New Roman" w:cs="Times New Roman"/>
          <w:i/>
          <w:sz w:val="28"/>
          <w:szCs w:val="28"/>
        </w:rPr>
        <w:t>»</w:t>
      </w:r>
      <w:r w:rsidR="00DF1FD8" w:rsidRPr="00363F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F1FD8" w:rsidRPr="00363F56">
        <w:rPr>
          <w:rFonts w:ascii="Times New Roman" w:hAnsi="Times New Roman" w:cs="Times New Roman"/>
          <w:sz w:val="28"/>
          <w:szCs w:val="28"/>
        </w:rPr>
        <w:t>(компоне</w:t>
      </w:r>
      <w:r w:rsidR="00FA5B21" w:rsidRPr="00363F56">
        <w:rPr>
          <w:rFonts w:ascii="Times New Roman" w:hAnsi="Times New Roman" w:cs="Times New Roman"/>
          <w:sz w:val="28"/>
          <w:szCs w:val="28"/>
        </w:rPr>
        <w:t>н</w:t>
      </w:r>
      <w:r w:rsidR="00DF1FD8" w:rsidRPr="00363F56">
        <w:rPr>
          <w:rFonts w:ascii="Times New Roman" w:hAnsi="Times New Roman" w:cs="Times New Roman"/>
          <w:sz w:val="28"/>
          <w:szCs w:val="28"/>
        </w:rPr>
        <w:t xml:space="preserve">т учреждения высшего образования, </w:t>
      </w:r>
      <w:r w:rsidR="00DF1FD8" w:rsidRPr="00363F56">
        <w:rPr>
          <w:rFonts w:ascii="Times New Roman" w:hAnsi="Times New Roman" w:cs="Times New Roman"/>
          <w:spacing w:val="-1"/>
          <w:sz w:val="28"/>
          <w:szCs w:val="28"/>
        </w:rPr>
        <w:t>социально-гуманитарный</w:t>
      </w:r>
      <w:r w:rsidR="00DF1FD8" w:rsidRPr="00363F56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r w:rsidR="00DF1FD8" w:rsidRPr="00363F56">
        <w:rPr>
          <w:rFonts w:ascii="Times New Roman" w:hAnsi="Times New Roman" w:cs="Times New Roman"/>
          <w:sz w:val="28"/>
          <w:szCs w:val="28"/>
        </w:rPr>
        <w:t>модуль</w:t>
      </w:r>
      <w:r w:rsidR="00DF1FD8" w:rsidRPr="00363F5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F1FD8" w:rsidRPr="00363F56">
        <w:rPr>
          <w:rFonts w:ascii="Times New Roman" w:hAnsi="Times New Roman" w:cs="Times New Roman"/>
          <w:sz w:val="28"/>
          <w:szCs w:val="28"/>
        </w:rPr>
        <w:t>- 2)</w:t>
      </w:r>
      <w:r w:rsidRPr="00363F56">
        <w:rPr>
          <w:rFonts w:ascii="Times New Roman" w:hAnsi="Times New Roman" w:cs="Times New Roman"/>
          <w:sz w:val="28"/>
          <w:szCs w:val="28"/>
        </w:rPr>
        <w:t xml:space="preserve"> изучается обучающимися специальности </w:t>
      </w:r>
      <w:r w:rsidR="000F647E" w:rsidRPr="00363F56">
        <w:rPr>
          <w:rFonts w:ascii="Times New Roman" w:hAnsi="Times New Roman" w:cs="Times New Roman"/>
          <w:bCs/>
          <w:sz w:val="28"/>
          <w:szCs w:val="28"/>
        </w:rPr>
        <w:t>6-05-1012-02 Тренерская деятельность (с указанием вида спорта)</w:t>
      </w:r>
      <w:r w:rsidRPr="00363F56">
        <w:rPr>
          <w:rFonts w:ascii="Times New Roman" w:hAnsi="Times New Roman" w:cs="Times New Roman"/>
          <w:bCs/>
          <w:sz w:val="28"/>
          <w:szCs w:val="28"/>
        </w:rPr>
        <w:t xml:space="preserve"> дневной</w:t>
      </w:r>
      <w:r w:rsidR="005C0494" w:rsidRPr="00363F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3F56">
        <w:rPr>
          <w:rFonts w:ascii="Times New Roman" w:hAnsi="Times New Roman" w:cs="Times New Roman"/>
          <w:bCs/>
          <w:sz w:val="28"/>
          <w:szCs w:val="28"/>
        </w:rPr>
        <w:t>формы получения образования</w:t>
      </w:r>
      <w:r w:rsidRPr="00363F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647E" w:rsidRDefault="00DF1FD8" w:rsidP="005C0494">
      <w:pPr>
        <w:pStyle w:val="3"/>
        <w:ind w:firstLine="567"/>
        <w:rPr>
          <w:bCs/>
          <w:szCs w:val="28"/>
        </w:rPr>
      </w:pPr>
      <w:r w:rsidRPr="00363F56">
        <w:rPr>
          <w:bCs/>
          <w:i/>
          <w:szCs w:val="28"/>
        </w:rPr>
        <w:t>Цель учебной дисциплины:</w:t>
      </w:r>
      <w:r w:rsidR="00351528" w:rsidRPr="00363F56">
        <w:rPr>
          <w:bCs/>
          <w:szCs w:val="28"/>
        </w:rPr>
        <w:t xml:space="preserve"> </w:t>
      </w:r>
      <w:r w:rsidR="000F647E" w:rsidRPr="00363F56">
        <w:rPr>
          <w:szCs w:val="28"/>
        </w:rPr>
        <w:t>овладение об</w:t>
      </w:r>
      <w:r w:rsidR="00363F56" w:rsidRPr="00363F56">
        <w:rPr>
          <w:szCs w:val="28"/>
        </w:rPr>
        <w:t>у</w:t>
      </w:r>
      <w:r w:rsidR="000F647E" w:rsidRPr="00363F56">
        <w:rPr>
          <w:szCs w:val="28"/>
        </w:rPr>
        <w:t>чающимися основами социокультурных аспектов физической культуры</w:t>
      </w:r>
      <w:r w:rsidR="000F647E">
        <w:rPr>
          <w:szCs w:val="28"/>
        </w:rPr>
        <w:t xml:space="preserve"> и спорта, будущей профессиональной деятельности, проектирования программы и проведения конкретного социологического исследования в сфере физической культуры и спорта</w:t>
      </w:r>
    </w:p>
    <w:p w:rsidR="00351528" w:rsidRPr="000F647E" w:rsidRDefault="00DF1FD8" w:rsidP="005C0494">
      <w:pPr>
        <w:pStyle w:val="3"/>
        <w:suppressAutoHyphens/>
        <w:ind w:firstLine="567"/>
        <w:rPr>
          <w:bCs/>
          <w:i/>
          <w:szCs w:val="28"/>
        </w:rPr>
      </w:pPr>
      <w:r w:rsidRPr="000F647E">
        <w:rPr>
          <w:bCs/>
          <w:i/>
          <w:szCs w:val="28"/>
        </w:rPr>
        <w:t>Задачи учебной дисциплины</w:t>
      </w:r>
      <w:r w:rsidR="00351528" w:rsidRPr="000F647E">
        <w:rPr>
          <w:bCs/>
          <w:i/>
          <w:szCs w:val="28"/>
        </w:rPr>
        <w:t>:</w:t>
      </w:r>
    </w:p>
    <w:p w:rsidR="000F647E" w:rsidRPr="000F647E" w:rsidRDefault="000F647E" w:rsidP="000F647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647E">
        <w:rPr>
          <w:rFonts w:ascii="Times New Roman" w:hAnsi="Times New Roman" w:cs="Times New Roman"/>
          <w:sz w:val="28"/>
          <w:szCs w:val="28"/>
        </w:rPr>
        <w:t>усвоение основ о социальной природе физической культуры и спорта;</w:t>
      </w:r>
    </w:p>
    <w:p w:rsidR="000F647E" w:rsidRPr="000F647E" w:rsidRDefault="000F647E" w:rsidP="000F647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647E">
        <w:rPr>
          <w:rFonts w:ascii="Times New Roman" w:hAnsi="Times New Roman" w:cs="Times New Roman"/>
          <w:sz w:val="28"/>
          <w:szCs w:val="28"/>
        </w:rPr>
        <w:t>анализ социальных функций физической культуры и спорта;</w:t>
      </w:r>
    </w:p>
    <w:p w:rsidR="000F647E" w:rsidRPr="000F647E" w:rsidRDefault="000F647E" w:rsidP="000F647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47E">
        <w:rPr>
          <w:rFonts w:ascii="Times New Roman" w:hAnsi="Times New Roman" w:cs="Times New Roman"/>
          <w:sz w:val="28"/>
          <w:szCs w:val="28"/>
        </w:rPr>
        <w:t>овладение основами проектирования программы конкретного социологического исследования в сфере физической культуры и спорта;</w:t>
      </w:r>
    </w:p>
    <w:p w:rsidR="000F647E" w:rsidRPr="000F647E" w:rsidRDefault="000F647E" w:rsidP="000F647E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47E">
        <w:rPr>
          <w:rFonts w:ascii="Times New Roman" w:hAnsi="Times New Roman" w:cs="Times New Roman"/>
          <w:sz w:val="28"/>
          <w:szCs w:val="28"/>
        </w:rPr>
        <w:t>формирование умений и навыков проведения конкретного социологического исследования в сфере физической культуры и спорта.</w:t>
      </w:r>
    </w:p>
    <w:p w:rsidR="00BF5AF2" w:rsidRDefault="00BF5AF2" w:rsidP="00BF5AF2">
      <w:pPr>
        <w:pStyle w:val="point"/>
        <w:rPr>
          <w:i/>
          <w:sz w:val="28"/>
          <w:szCs w:val="28"/>
        </w:rPr>
      </w:pPr>
      <w:r w:rsidRPr="000F647E">
        <w:rPr>
          <w:i/>
          <w:sz w:val="28"/>
          <w:szCs w:val="28"/>
        </w:rPr>
        <w:t xml:space="preserve">Формируемые </w:t>
      </w:r>
      <w:r w:rsidRPr="000F647E">
        <w:rPr>
          <w:bCs/>
          <w:i/>
          <w:sz w:val="28"/>
          <w:szCs w:val="28"/>
        </w:rPr>
        <w:t>универсальные</w:t>
      </w:r>
      <w:r>
        <w:rPr>
          <w:bCs/>
          <w:i/>
          <w:sz w:val="28"/>
          <w:szCs w:val="28"/>
        </w:rPr>
        <w:t xml:space="preserve"> и специальные</w:t>
      </w:r>
      <w:r w:rsidRPr="000F647E">
        <w:rPr>
          <w:bCs/>
          <w:i/>
          <w:sz w:val="28"/>
          <w:szCs w:val="28"/>
        </w:rPr>
        <w:t xml:space="preserve"> компетенции</w:t>
      </w:r>
      <w:r w:rsidRPr="000F647E">
        <w:rPr>
          <w:i/>
          <w:sz w:val="28"/>
          <w:szCs w:val="28"/>
        </w:rPr>
        <w:t>:</w:t>
      </w:r>
    </w:p>
    <w:p w:rsidR="00BF5AF2" w:rsidRPr="005370DB" w:rsidRDefault="00BF5AF2" w:rsidP="00BF5AF2">
      <w:pPr>
        <w:pStyle w:val="poin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Pr="005370DB">
        <w:rPr>
          <w:rFonts w:eastAsia="Calibri"/>
          <w:sz w:val="28"/>
          <w:szCs w:val="28"/>
        </w:rPr>
        <w:t>бладать способностью анализировать происходящие в обществе процессы, осуществлять их социологическую диагностику, прогнозировать, упреждать и минимизировать последствия;</w:t>
      </w:r>
    </w:p>
    <w:p w:rsidR="00BF5AF2" w:rsidRDefault="00BF5AF2" w:rsidP="00BF5AF2">
      <w:pPr>
        <w:pStyle w:val="poin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</w:t>
      </w:r>
      <w:r w:rsidRPr="005370DB">
        <w:rPr>
          <w:rFonts w:eastAsia="Calibri"/>
          <w:sz w:val="28"/>
          <w:szCs w:val="28"/>
        </w:rPr>
        <w:t>нализировать и оценивать социальные процессы, их взаимодействие,</w:t>
      </w:r>
      <w:r w:rsidR="00FD7B34">
        <w:rPr>
          <w:rFonts w:eastAsia="Calibri"/>
          <w:sz w:val="28"/>
          <w:szCs w:val="28"/>
        </w:rPr>
        <w:t xml:space="preserve"> определять социальные факторы, </w:t>
      </w:r>
      <w:bookmarkStart w:id="0" w:name="_GoBack"/>
      <w:bookmarkEnd w:id="0"/>
      <w:r w:rsidRPr="005370DB">
        <w:rPr>
          <w:rFonts w:eastAsia="Calibri"/>
          <w:sz w:val="28"/>
          <w:szCs w:val="28"/>
        </w:rPr>
        <w:t xml:space="preserve">влияющие на развитие физической культуры и спорта, оценивать роль физической культуры и </w:t>
      </w:r>
      <w:proofErr w:type="gramStart"/>
      <w:r w:rsidRPr="005370DB">
        <w:rPr>
          <w:rFonts w:eastAsia="Calibri"/>
          <w:sz w:val="28"/>
          <w:szCs w:val="28"/>
        </w:rPr>
        <w:t>спорта  в</w:t>
      </w:r>
      <w:proofErr w:type="gramEnd"/>
      <w:r w:rsidRPr="005370DB">
        <w:rPr>
          <w:rFonts w:eastAsia="Calibri"/>
          <w:sz w:val="28"/>
          <w:szCs w:val="28"/>
        </w:rPr>
        <w:t xml:space="preserve"> развитии современного общества</w:t>
      </w:r>
      <w:r w:rsidR="00CF2DFC">
        <w:rPr>
          <w:rFonts w:eastAsia="Calibri"/>
          <w:sz w:val="28"/>
          <w:szCs w:val="28"/>
        </w:rPr>
        <w:t>.</w:t>
      </w:r>
    </w:p>
    <w:p w:rsidR="00CF2DFC" w:rsidRDefault="00CF2DFC" w:rsidP="00CF2DFC">
      <w:pPr>
        <w:pStyle w:val="point"/>
        <w:rPr>
          <w:i/>
          <w:sz w:val="28"/>
          <w:szCs w:val="28"/>
        </w:rPr>
      </w:pPr>
      <w:r>
        <w:rPr>
          <w:i/>
          <w:sz w:val="28"/>
          <w:szCs w:val="28"/>
        </w:rPr>
        <w:t>Актуальность электронного учебно-методического комплекса (ЭУМК):</w:t>
      </w:r>
    </w:p>
    <w:p w:rsidR="00CF2DFC" w:rsidRDefault="00CF2DFC" w:rsidP="00CF2DFC">
      <w:pPr>
        <w:pStyle w:val="point"/>
        <w:rPr>
          <w:sz w:val="28"/>
          <w:szCs w:val="28"/>
        </w:rPr>
      </w:pPr>
      <w:r>
        <w:rPr>
          <w:rFonts w:eastAsia="Calibri"/>
          <w:sz w:val="28"/>
          <w:szCs w:val="28"/>
        </w:rPr>
        <w:t>повышение эффективности изучения учебной дисциплины;</w:t>
      </w:r>
    </w:p>
    <w:p w:rsidR="00CF2DFC" w:rsidRDefault="00CF2DFC" w:rsidP="00CF2DFC">
      <w:pPr>
        <w:pStyle w:val="poin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реализация управляемой самостоятельной работы обучающихся;</w:t>
      </w:r>
    </w:p>
    <w:p w:rsidR="00CF2DFC" w:rsidRDefault="00CF2DFC" w:rsidP="00CF2DFC">
      <w:pPr>
        <w:pStyle w:val="point"/>
        <w:rPr>
          <w:rFonts w:eastAsia="Calibri"/>
          <w:sz w:val="28"/>
          <w:szCs w:val="28"/>
        </w:rPr>
      </w:pPr>
      <w:r>
        <w:rPr>
          <w:sz w:val="28"/>
          <w:szCs w:val="28"/>
        </w:rPr>
        <w:t>использование в учебно-образовательном процессе информационных технологий.</w:t>
      </w:r>
      <w:r>
        <w:rPr>
          <w:rFonts w:eastAsia="Calibri"/>
          <w:sz w:val="28"/>
          <w:szCs w:val="28"/>
        </w:rPr>
        <w:t xml:space="preserve"> </w:t>
      </w:r>
    </w:p>
    <w:p w:rsidR="00BF5AF2" w:rsidRPr="005C0494" w:rsidRDefault="00BF5AF2" w:rsidP="00BF5AF2">
      <w:pPr>
        <w:pStyle w:val="point"/>
        <w:rPr>
          <w:sz w:val="28"/>
          <w:szCs w:val="28"/>
        </w:rPr>
      </w:pPr>
      <w:r w:rsidRPr="005C0494">
        <w:rPr>
          <w:i/>
          <w:sz w:val="28"/>
          <w:szCs w:val="28"/>
        </w:rPr>
        <w:t>Цель ЭУМК:</w:t>
      </w:r>
      <w:r w:rsidRPr="005C0494">
        <w:rPr>
          <w:sz w:val="28"/>
          <w:szCs w:val="28"/>
        </w:rPr>
        <w:t xml:space="preserve"> достижение цели, решение задач учебной дисциплины и формирование специальных компетенций под руководством преподавателя. </w:t>
      </w:r>
    </w:p>
    <w:p w:rsidR="00DF1FD8" w:rsidRPr="005C0494" w:rsidRDefault="00DF1FD8" w:rsidP="005C0494">
      <w:pPr>
        <w:pStyle w:val="3"/>
        <w:ind w:firstLine="567"/>
        <w:rPr>
          <w:i/>
          <w:szCs w:val="28"/>
        </w:rPr>
      </w:pPr>
      <w:r w:rsidRPr="005C0494">
        <w:rPr>
          <w:i/>
          <w:szCs w:val="28"/>
        </w:rPr>
        <w:t>ЭУМК состоит:</w:t>
      </w:r>
    </w:p>
    <w:p w:rsidR="00DF1FD8" w:rsidRPr="005C0494" w:rsidRDefault="00DF1FD8" w:rsidP="005C0494">
      <w:pPr>
        <w:pStyle w:val="3"/>
        <w:ind w:firstLine="567"/>
        <w:rPr>
          <w:szCs w:val="28"/>
        </w:rPr>
      </w:pPr>
      <w:r w:rsidRPr="005C0494">
        <w:rPr>
          <w:szCs w:val="28"/>
        </w:rPr>
        <w:t>1. Теоретический раздел;</w:t>
      </w:r>
    </w:p>
    <w:p w:rsidR="00DF1FD8" w:rsidRPr="005C0494" w:rsidRDefault="00DF1FD8" w:rsidP="005C0494">
      <w:pPr>
        <w:pStyle w:val="3"/>
        <w:ind w:firstLine="567"/>
        <w:rPr>
          <w:szCs w:val="28"/>
        </w:rPr>
      </w:pPr>
      <w:r w:rsidRPr="005C0494">
        <w:rPr>
          <w:szCs w:val="28"/>
        </w:rPr>
        <w:t>2. Практический раздел.</w:t>
      </w:r>
    </w:p>
    <w:p w:rsidR="00DF1FD8" w:rsidRPr="005C0494" w:rsidRDefault="00DF1FD8" w:rsidP="005C0494">
      <w:pPr>
        <w:pStyle w:val="2"/>
        <w:spacing w:after="0" w:line="240" w:lineRule="auto"/>
        <w:ind w:left="0" w:firstLine="567"/>
        <w:rPr>
          <w:rFonts w:ascii="Times New Roman" w:hAnsi="Times New Roman" w:cs="Times New Roman"/>
          <w:bCs/>
          <w:i/>
          <w:sz w:val="28"/>
          <w:szCs w:val="28"/>
        </w:rPr>
      </w:pPr>
      <w:r w:rsidRPr="005C0494">
        <w:rPr>
          <w:rFonts w:ascii="Times New Roman" w:hAnsi="Times New Roman" w:cs="Times New Roman"/>
          <w:bCs/>
          <w:i/>
          <w:sz w:val="28"/>
          <w:szCs w:val="28"/>
        </w:rPr>
        <w:t xml:space="preserve">Алгоритм использования ЭУМК: </w:t>
      </w:r>
    </w:p>
    <w:p w:rsidR="00DF1FD8" w:rsidRPr="005C0494" w:rsidRDefault="00DF1FD8" w:rsidP="005C049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0494">
        <w:rPr>
          <w:rFonts w:ascii="Times New Roman" w:hAnsi="Times New Roman" w:cs="Times New Roman"/>
          <w:bCs/>
          <w:sz w:val="28"/>
          <w:szCs w:val="28"/>
        </w:rPr>
        <w:t>1. Ознакомление с учебной программой</w:t>
      </w:r>
      <w:r w:rsidRPr="005C0494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дисциплины </w:t>
      </w:r>
      <w:r w:rsidRPr="005C0494">
        <w:rPr>
          <w:rFonts w:ascii="Times New Roman" w:hAnsi="Times New Roman" w:cs="Times New Roman"/>
          <w:bCs/>
          <w:sz w:val="28"/>
          <w:szCs w:val="28"/>
        </w:rPr>
        <w:t>(см. теоретический раздел) с целью получения представления о структуре и основном содержании изучаемого курса лекци</w:t>
      </w:r>
      <w:r w:rsidR="00FA5B21" w:rsidRPr="005C0494">
        <w:rPr>
          <w:rFonts w:ascii="Times New Roman" w:hAnsi="Times New Roman" w:cs="Times New Roman"/>
          <w:bCs/>
          <w:sz w:val="28"/>
          <w:szCs w:val="28"/>
        </w:rPr>
        <w:t>и</w:t>
      </w:r>
      <w:r w:rsidRPr="005C0494">
        <w:rPr>
          <w:rFonts w:ascii="Times New Roman" w:hAnsi="Times New Roman" w:cs="Times New Roman"/>
          <w:bCs/>
          <w:sz w:val="28"/>
          <w:szCs w:val="28"/>
        </w:rPr>
        <w:t>;</w:t>
      </w:r>
    </w:p>
    <w:p w:rsidR="00DF1FD8" w:rsidRPr="005C0494" w:rsidRDefault="00DF1FD8" w:rsidP="005C049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0494">
        <w:rPr>
          <w:rFonts w:ascii="Times New Roman" w:hAnsi="Times New Roman" w:cs="Times New Roman"/>
          <w:bCs/>
          <w:sz w:val="28"/>
          <w:szCs w:val="28"/>
        </w:rPr>
        <w:t>2. Чтение текста лекции и усвоение её содержания (см. теоретический раздел);</w:t>
      </w:r>
    </w:p>
    <w:p w:rsidR="00DF1FD8" w:rsidRDefault="00DF1FD8" w:rsidP="005C049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0494">
        <w:rPr>
          <w:rFonts w:ascii="Times New Roman" w:hAnsi="Times New Roman" w:cs="Times New Roman"/>
          <w:bCs/>
          <w:sz w:val="28"/>
          <w:szCs w:val="28"/>
        </w:rPr>
        <w:t xml:space="preserve">3. Выполнение соответствующего прочитанной лекции задания (см. практический раздел). В случае выявления затруднений повторное </w:t>
      </w:r>
      <w:r w:rsidRPr="005C0494">
        <w:rPr>
          <w:rFonts w:ascii="Times New Roman" w:hAnsi="Times New Roman" w:cs="Times New Roman"/>
          <w:bCs/>
          <w:sz w:val="28"/>
          <w:szCs w:val="28"/>
        </w:rPr>
        <w:lastRenderedPageBreak/>
        <w:t>обращение к тексту лекции. В противном случае можно приступать к чтению и усвоению текста следующей лекции.</w:t>
      </w:r>
    </w:p>
    <w:p w:rsidR="00363F56" w:rsidRDefault="005C0494" w:rsidP="00363F56">
      <w:pPr>
        <w:pStyle w:val="3"/>
        <w:ind w:firstLine="567"/>
        <w:rPr>
          <w:szCs w:val="28"/>
        </w:rPr>
      </w:pPr>
      <w:r w:rsidRPr="00363F56">
        <w:rPr>
          <w:bCs/>
          <w:szCs w:val="28"/>
        </w:rPr>
        <w:t xml:space="preserve">Дневная форма получения образования. </w:t>
      </w:r>
      <w:r w:rsidRPr="00363F56">
        <w:rPr>
          <w:szCs w:val="28"/>
        </w:rPr>
        <w:t xml:space="preserve">Дисциплина </w:t>
      </w:r>
      <w:r w:rsidR="00363F56" w:rsidRPr="00363F56">
        <w:rPr>
          <w:szCs w:val="28"/>
        </w:rPr>
        <w:t>«</w:t>
      </w:r>
      <w:r w:rsidR="00363F56" w:rsidRPr="00363F56">
        <w:rPr>
          <w:rFonts w:eastAsia="Calibri"/>
          <w:szCs w:val="28"/>
        </w:rPr>
        <w:t>Социология физической культуры и спорта</w:t>
      </w:r>
      <w:r w:rsidR="00363F56" w:rsidRPr="00363F56">
        <w:rPr>
          <w:szCs w:val="28"/>
        </w:rPr>
        <w:t>»</w:t>
      </w:r>
      <w:r w:rsidRPr="00363F56">
        <w:rPr>
          <w:szCs w:val="28"/>
        </w:rPr>
        <w:t xml:space="preserve"> изучается обучающимися </w:t>
      </w:r>
      <w:r w:rsidR="00363F56">
        <w:rPr>
          <w:szCs w:val="28"/>
        </w:rPr>
        <w:t xml:space="preserve">специальности </w:t>
      </w:r>
    </w:p>
    <w:p w:rsidR="005C0494" w:rsidRPr="00363F56" w:rsidRDefault="00363F56" w:rsidP="00363F56">
      <w:pPr>
        <w:pStyle w:val="3"/>
        <w:ind w:firstLine="0"/>
        <w:rPr>
          <w:bCs/>
          <w:noProof/>
          <w:szCs w:val="28"/>
        </w:rPr>
      </w:pPr>
      <w:r w:rsidRPr="00363F56">
        <w:rPr>
          <w:bCs/>
          <w:szCs w:val="28"/>
        </w:rPr>
        <w:t>6-05-1012-02 Тренерская деятельность (с указанием вида спорта)</w:t>
      </w:r>
      <w:r w:rsidR="005C0494" w:rsidRPr="00363F56">
        <w:rPr>
          <w:szCs w:val="28"/>
        </w:rPr>
        <w:t xml:space="preserve"> на </w:t>
      </w:r>
      <w:r w:rsidRPr="00363F56">
        <w:rPr>
          <w:bCs/>
          <w:szCs w:val="28"/>
        </w:rPr>
        <w:t>3</w:t>
      </w:r>
      <w:r w:rsidR="005C0494" w:rsidRPr="00363F56">
        <w:rPr>
          <w:bCs/>
          <w:szCs w:val="28"/>
        </w:rPr>
        <w:t xml:space="preserve"> курсе (</w:t>
      </w:r>
      <w:r w:rsidRPr="00363F56">
        <w:rPr>
          <w:bCs/>
          <w:szCs w:val="28"/>
        </w:rPr>
        <w:t>5</w:t>
      </w:r>
      <w:r w:rsidR="005C0494" w:rsidRPr="00363F56">
        <w:rPr>
          <w:bCs/>
          <w:szCs w:val="28"/>
        </w:rPr>
        <w:t xml:space="preserve"> семестр). Общее количество часов – 72 </w:t>
      </w:r>
      <w:r w:rsidR="005C0494" w:rsidRPr="00363F56">
        <w:rPr>
          <w:szCs w:val="28"/>
        </w:rPr>
        <w:t xml:space="preserve">(2 </w:t>
      </w:r>
      <w:proofErr w:type="spellStart"/>
      <w:r w:rsidR="005C0494" w:rsidRPr="00363F56">
        <w:rPr>
          <w:szCs w:val="28"/>
        </w:rPr>
        <w:t>зач</w:t>
      </w:r>
      <w:proofErr w:type="spellEnd"/>
      <w:r w:rsidR="005C0494" w:rsidRPr="00363F56">
        <w:rPr>
          <w:szCs w:val="28"/>
        </w:rPr>
        <w:t>. единицы)</w:t>
      </w:r>
      <w:r w:rsidR="005C0494" w:rsidRPr="00363F56">
        <w:rPr>
          <w:bCs/>
          <w:szCs w:val="28"/>
        </w:rPr>
        <w:t>; аудиторное количество часов – 36, из них: лекции – 14, семинарские занятия – 16, управляемая самостоятельная работа – 6. Форма промежуточной аттестации –</w:t>
      </w:r>
      <w:r w:rsidRPr="00363F56">
        <w:rPr>
          <w:bCs/>
          <w:szCs w:val="28"/>
        </w:rPr>
        <w:t xml:space="preserve"> </w:t>
      </w:r>
      <w:r w:rsidR="005C0494" w:rsidRPr="00363F56">
        <w:rPr>
          <w:bCs/>
          <w:szCs w:val="28"/>
        </w:rPr>
        <w:t xml:space="preserve">зачет в </w:t>
      </w:r>
      <w:r w:rsidRPr="00363F56">
        <w:rPr>
          <w:bCs/>
          <w:szCs w:val="28"/>
        </w:rPr>
        <w:t>5</w:t>
      </w:r>
      <w:r w:rsidR="005C0494" w:rsidRPr="00363F56">
        <w:rPr>
          <w:bCs/>
          <w:szCs w:val="28"/>
        </w:rPr>
        <w:t xml:space="preserve"> семестре.</w:t>
      </w:r>
    </w:p>
    <w:p w:rsidR="00DF1FD8" w:rsidRPr="00DF1FD8" w:rsidRDefault="00DF1FD8" w:rsidP="005C04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F1FD8" w:rsidRPr="00DF1FD8" w:rsidSect="00743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42108"/>
    <w:multiLevelType w:val="multilevel"/>
    <w:tmpl w:val="DA906BA6"/>
    <w:lvl w:ilvl="0">
      <w:start w:val="1"/>
      <w:numFmt w:val="bullet"/>
      <w:lvlText w:val=""/>
      <w:lvlJc w:val="left"/>
      <w:pPr>
        <w:tabs>
          <w:tab w:val="num" w:pos="357"/>
        </w:tabs>
        <w:ind w:left="0" w:firstLine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B1531D2"/>
    <w:multiLevelType w:val="hybridMultilevel"/>
    <w:tmpl w:val="E88E283A"/>
    <w:lvl w:ilvl="0" w:tplc="88D25464">
      <w:start w:val="1"/>
      <w:numFmt w:val="bullet"/>
      <w:lvlText w:val=""/>
      <w:lvlJc w:val="left"/>
      <w:pPr>
        <w:tabs>
          <w:tab w:val="num" w:pos="786"/>
        </w:tabs>
        <w:ind w:left="69" w:firstLine="357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1528"/>
    <w:rsid w:val="000238CE"/>
    <w:rsid w:val="00090685"/>
    <w:rsid w:val="000A6D62"/>
    <w:rsid w:val="000F647E"/>
    <w:rsid w:val="00351528"/>
    <w:rsid w:val="00363F56"/>
    <w:rsid w:val="003A0A7E"/>
    <w:rsid w:val="005C0494"/>
    <w:rsid w:val="00743EA4"/>
    <w:rsid w:val="009F7156"/>
    <w:rsid w:val="00A36437"/>
    <w:rsid w:val="00B42CFA"/>
    <w:rsid w:val="00BF5AF2"/>
    <w:rsid w:val="00CF2DFC"/>
    <w:rsid w:val="00DF1FD8"/>
    <w:rsid w:val="00E45CD3"/>
    <w:rsid w:val="00FA5B21"/>
    <w:rsid w:val="00FD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872D7-BE27-4503-B637-24D45D09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EA4"/>
  </w:style>
  <w:style w:type="paragraph" w:styleId="6">
    <w:name w:val="heading 6"/>
    <w:basedOn w:val="a"/>
    <w:next w:val="a"/>
    <w:link w:val="60"/>
    <w:qFormat/>
    <w:rsid w:val="00351528"/>
    <w:pPr>
      <w:keepNext/>
      <w:widowControl w:val="0"/>
      <w:autoSpaceDE w:val="0"/>
      <w:autoSpaceDN w:val="0"/>
      <w:adjustRightInd w:val="0"/>
      <w:spacing w:after="0" w:line="240" w:lineRule="auto"/>
      <w:ind w:left="200"/>
      <w:jc w:val="center"/>
      <w:outlineLvl w:val="5"/>
    </w:pPr>
    <w:rPr>
      <w:rFonts w:ascii="Times New Roman" w:eastAsia="Times New Roman" w:hAnsi="Times New Roman" w:cs="Times New Roman"/>
      <w:b/>
      <w:small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351528"/>
    <w:rPr>
      <w:rFonts w:ascii="Times New Roman" w:eastAsia="Times New Roman" w:hAnsi="Times New Roman" w:cs="Times New Roman"/>
      <w:b/>
      <w:smallCaps/>
      <w:sz w:val="28"/>
      <w:szCs w:val="20"/>
    </w:rPr>
  </w:style>
  <w:style w:type="paragraph" w:styleId="3">
    <w:name w:val="Body Text Indent 3"/>
    <w:basedOn w:val="a"/>
    <w:link w:val="30"/>
    <w:qFormat/>
    <w:rsid w:val="00351528"/>
    <w:pPr>
      <w:spacing w:after="0" w:line="240" w:lineRule="auto"/>
      <w:ind w:firstLine="35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351528"/>
    <w:rPr>
      <w:rFonts w:ascii="Times New Roman" w:eastAsia="Times New Roman" w:hAnsi="Times New Roman" w:cs="Times New Roman"/>
      <w:sz w:val="28"/>
      <w:szCs w:val="20"/>
    </w:rPr>
  </w:style>
  <w:style w:type="paragraph" w:customStyle="1" w:styleId="point">
    <w:name w:val="point"/>
    <w:basedOn w:val="a"/>
    <w:rsid w:val="0035152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515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DF1FD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F1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CB7C43-B721-45A2-BF71-D5588CFD1B9F}"/>
</file>

<file path=customXml/itemProps2.xml><?xml version="1.0" encoding="utf-8"?>
<ds:datastoreItem xmlns:ds="http://schemas.openxmlformats.org/officeDocument/2006/customXml" ds:itemID="{C5E4303A-B71F-4503-8CDE-A5036265D399}"/>
</file>

<file path=customXml/itemProps3.xml><?xml version="1.0" encoding="utf-8"?>
<ds:datastoreItem xmlns:ds="http://schemas.openxmlformats.org/officeDocument/2006/customXml" ds:itemID="{B0FA3C85-8243-4E6C-9E34-3D1AF8C899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Sergej Ivanov</cp:lastModifiedBy>
  <cp:revision>15</cp:revision>
  <dcterms:created xsi:type="dcterms:W3CDTF">2025-01-12T07:01:00Z</dcterms:created>
  <dcterms:modified xsi:type="dcterms:W3CDTF">2025-03-05T05:50:00Z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